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-351155</wp:posOffset>
            </wp:positionV>
            <wp:extent cx="396875" cy="119126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BidangKesehatan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Surat Izin Praktik Dokter Umum (Praktik Per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en-US"/>
              </w:rPr>
              <w:t>se</w:t>
            </w:r>
            <w:r>
              <w:rPr>
                <w:rFonts w:ascii="Arial" w:hAnsi="Arial" w:cs="Arial"/>
                <w:b/>
                <w:sz w:val="28"/>
                <w:szCs w:val="28"/>
              </w:rPr>
              <w:t>orangan)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Bukti tertulis yang diberikan Dinas Kesehatan Kabupaten/Kota kepada dokter dan dokter gigi yang telah memenuhi persyaratan untuk menjalankan praktik kedokteran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Peraturan Menteri Kesehatan Nomor 2052/MENKES/PER/X/2011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11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  <w:shd w:val="clear" w:color="auto" w:fill="auto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 Surat Izin Praktik Dokter Umum (Praktik Perorangan)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  <w:shd w:val="clear" w:color="auto" w:fill="auto"/>
          </w:tcPr>
          <w:p>
            <w:pPr>
              <w:pStyle w:val="5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Identitas Pemohon/Penanggung Jawab (Scan Asli)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tabs>
                <w:tab w:val="left" w:pos="420"/>
              </w:tabs>
              <w:spacing w:after="0" w:line="240" w:lineRule="auto"/>
              <w:ind w:left="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Perjanjian Kerjasama Pengelolaan Limbah Medis Padat dan Cair dengan pihak lain yg telah memiliki Izin Pengelolaan Limbah dari Kementerian Lingkungan Hidup 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Asli Ijazah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pernyataan di atas kertas bermaterai sesuai peraturan yang berlaku dari pemohon yang menyatakan: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melakukan tindakan aborsi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Mentaati peraturan yang berlaku dan melaksanakan etika profesi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pernyataan akan bekerja sama dengan puskesmas kecamatan setempat di atas kertas bermaterai sesuai peraturan yang berlaku 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lokasi tempat praktik (tampak muka dan tampak dalam)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1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Bukti Kepemilikan Tanah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Jika Milik Pribadi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Sertifikat Tanah/ Akte Waris/ Akte Hibah/ Akte Jual Beli (AJB), bila bukan atas nama pemohon , lampirkan data pendukung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Jika tanah atau bangunan disewa: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Perjanjian sewa-menyewa tanah atau bangunan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Kartu Tanda Penduduk (KTP) pemilik tanah atau bangunan </w:t>
            </w:r>
            <w:r>
              <w:rPr>
                <w:rFonts w:ascii="Arial" w:hAnsi="Arial" w:cs="Arial"/>
                <w:i/>
                <w:sz w:val="20"/>
                <w:szCs w:val="20"/>
              </w:rPr>
              <w:t>(Scan Asli)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Terdahulu Atau Surat Keterangan Hilang Dari Pejabat Yang Berwenang, Jika Perpanjangan Atau Perubahan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Kelengkapan Berkas:</w:t>
      </w:r>
    </w:p>
    <w:tbl>
      <w:tblPr>
        <w:tblStyle w:val="3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77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377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-351155</wp:posOffset>
            </wp:positionV>
            <wp:extent cx="396875" cy="1191260"/>
            <wp:effectExtent l="1905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Bidang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sz w:val="20"/>
          <w:szCs w:val="20"/>
        </w:rPr>
        <w:t>Kesehatan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Surat Izin Praktik Dokter Umum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(Penanggung Jawab Fasilitas 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en-US"/>
              </w:rPr>
              <w:t xml:space="preserve">Pelayanan </w:t>
            </w:r>
            <w:r>
              <w:rPr>
                <w:rFonts w:ascii="Arial" w:hAnsi="Arial" w:cs="Arial"/>
                <w:b/>
                <w:sz w:val="28"/>
                <w:szCs w:val="28"/>
              </w:rPr>
              <w:t>Kesehatan)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4"/>
              <w:tblW w:w="1091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3"/>
              <w:gridCol w:w="890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2003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  <w:t>Kewenangan</w:t>
                  </w:r>
                </w:p>
              </w:tc>
              <w:tc>
                <w:tcPr>
                  <w:tcW w:w="8907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  <w:t>Kelurahan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2" w:hRule="atLeast"/>
              </w:trPr>
              <w:tc>
                <w:tcPr>
                  <w:tcW w:w="2003" w:type="dxa"/>
                </w:tcPr>
                <w:p>
                  <w:pPr>
                    <w:spacing w:after="0" w:line="240" w:lineRule="auto"/>
                    <w:ind w:left="313" w:hanging="313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  <w:t>Pengertian</w:t>
                  </w:r>
                </w:p>
              </w:tc>
              <w:tc>
                <w:tcPr>
                  <w:tcW w:w="8907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eastAsia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Bukti tertulis yang diberikan Dinas Kesehatan Kabupaten/Kota kepada dokter dan dokter gigi yang telah memenuhi persyaratan untuk menjalankan praktik kedokteran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2003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  <w:t>Dasar Hukum</w:t>
                  </w:r>
                </w:p>
              </w:tc>
              <w:tc>
                <w:tcPr>
                  <w:tcW w:w="8907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eastAsia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Peraturan Menteri Kesehatan Nomor 2052/MENKES/PER/X/2011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</w:trPr>
              <w:tc>
                <w:tcPr>
                  <w:tcW w:w="2003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  <w:t>Diajukan Melalui Web</w:t>
                  </w:r>
                </w:p>
              </w:tc>
              <w:tc>
                <w:tcPr>
                  <w:tcW w:w="8907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Jakevo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11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  <w:shd w:val="clear" w:color="auto" w:fill="auto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 Surat Izin Praktik Dokter Umum (Penanggung Jawab Fasilitas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Pelayanan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Kesehatan)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  <w:shd w:val="clear" w:color="auto" w:fill="auto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Identitas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Pemohon/Penanggung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Jawab (Scan Asli)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 Kartu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Tanda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Penduduk (e-KTP) dan Kartu Keluarga (KK)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Pokok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Wajib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Pajak (NPWP) 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shd w:val="clear" w:color="auto" w:fill="auto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Jika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</w:p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kuasa di atas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kertas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bermaterai sesuai peraturan yang berlaku dan KTP orang yang diberi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kuasa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ind w:left="334" w:leftChars="0" w:hanging="320" w:firstLineChars="0"/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ascii="Arial" w:hAnsi="Arial" w:cs="Arial"/>
                <w:sz w:val="20"/>
                <w:szCs w:val="20"/>
              </w:rPr>
              <w:t xml:space="preserve"> baru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Asli Ijazah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pernyataan di atas kertas bermaterai sesuai peraturan yang berlaku dari pemohon yang menyatakan: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melakukan tindakan aborsi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Mentaati peraturan yang berlaku dan melaksanakan etika profesi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fasilitas pelayanan kesehatan yang menyatakan bekerja pada sarana yang bersangkutan sebagai penanggung jawab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Pasfoto berwarna terbaru ukuran 4x6 cm sebanyak 3 (tiga) lembar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856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Terdahulu Atau Surat Keterangan Hilang Dari Pejabat Yang Berwenang, Jika Perpanjangan Atau Perubahan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Kelengkapan Berkas:</w:t>
      </w:r>
    </w:p>
    <w:tbl>
      <w:tblPr>
        <w:tblStyle w:val="3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377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>
      <w:pgSz w:w="12240" w:h="20160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A27A5"/>
    <w:multiLevelType w:val="multilevel"/>
    <w:tmpl w:val="0C9A27A5"/>
    <w:lvl w:ilvl="0" w:tentative="0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085BEF"/>
    <w:multiLevelType w:val="multilevel"/>
    <w:tmpl w:val="1A085B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68BF"/>
    <w:multiLevelType w:val="multilevel"/>
    <w:tmpl w:val="579D68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15A1B"/>
    <w:rsid w:val="00037912"/>
    <w:rsid w:val="00055A7C"/>
    <w:rsid w:val="00095C00"/>
    <w:rsid w:val="000A1BC7"/>
    <w:rsid w:val="001058A8"/>
    <w:rsid w:val="00115741"/>
    <w:rsid w:val="0016075F"/>
    <w:rsid w:val="00163BF8"/>
    <w:rsid w:val="00167481"/>
    <w:rsid w:val="001D5E4A"/>
    <w:rsid w:val="00225079"/>
    <w:rsid w:val="002352A8"/>
    <w:rsid w:val="00265405"/>
    <w:rsid w:val="00265DC2"/>
    <w:rsid w:val="00267D00"/>
    <w:rsid w:val="00273E16"/>
    <w:rsid w:val="002767EF"/>
    <w:rsid w:val="002E79BF"/>
    <w:rsid w:val="002F6F48"/>
    <w:rsid w:val="0030048F"/>
    <w:rsid w:val="0030582B"/>
    <w:rsid w:val="003549AD"/>
    <w:rsid w:val="003870D8"/>
    <w:rsid w:val="00394A2C"/>
    <w:rsid w:val="003A1A32"/>
    <w:rsid w:val="003A1C3A"/>
    <w:rsid w:val="003B5167"/>
    <w:rsid w:val="003E5BCC"/>
    <w:rsid w:val="003F200B"/>
    <w:rsid w:val="00403F2B"/>
    <w:rsid w:val="004143B6"/>
    <w:rsid w:val="004354EB"/>
    <w:rsid w:val="00441356"/>
    <w:rsid w:val="00464D6A"/>
    <w:rsid w:val="00484EBA"/>
    <w:rsid w:val="00494D33"/>
    <w:rsid w:val="004B3673"/>
    <w:rsid w:val="004C50A9"/>
    <w:rsid w:val="004D48BB"/>
    <w:rsid w:val="0050022B"/>
    <w:rsid w:val="00513E3E"/>
    <w:rsid w:val="00520720"/>
    <w:rsid w:val="00533322"/>
    <w:rsid w:val="005407E5"/>
    <w:rsid w:val="00546FDE"/>
    <w:rsid w:val="00556A30"/>
    <w:rsid w:val="005A5E47"/>
    <w:rsid w:val="005C7298"/>
    <w:rsid w:val="00621842"/>
    <w:rsid w:val="00636602"/>
    <w:rsid w:val="00641352"/>
    <w:rsid w:val="00644F3C"/>
    <w:rsid w:val="006859AE"/>
    <w:rsid w:val="006864EE"/>
    <w:rsid w:val="00691AF6"/>
    <w:rsid w:val="006C55CE"/>
    <w:rsid w:val="006F3514"/>
    <w:rsid w:val="00714225"/>
    <w:rsid w:val="007169A7"/>
    <w:rsid w:val="00790207"/>
    <w:rsid w:val="00791FEF"/>
    <w:rsid w:val="007C058D"/>
    <w:rsid w:val="007F5C79"/>
    <w:rsid w:val="00821320"/>
    <w:rsid w:val="008506D3"/>
    <w:rsid w:val="008538C5"/>
    <w:rsid w:val="00856A8B"/>
    <w:rsid w:val="00863297"/>
    <w:rsid w:val="00863800"/>
    <w:rsid w:val="008666E7"/>
    <w:rsid w:val="008971ED"/>
    <w:rsid w:val="008C728B"/>
    <w:rsid w:val="0092626B"/>
    <w:rsid w:val="0092775E"/>
    <w:rsid w:val="009C6271"/>
    <w:rsid w:val="00A03170"/>
    <w:rsid w:val="00A17912"/>
    <w:rsid w:val="00A22661"/>
    <w:rsid w:val="00B567A4"/>
    <w:rsid w:val="00B9585B"/>
    <w:rsid w:val="00BA5829"/>
    <w:rsid w:val="00BC7F13"/>
    <w:rsid w:val="00BE0C0A"/>
    <w:rsid w:val="00BE5EBB"/>
    <w:rsid w:val="00C63133"/>
    <w:rsid w:val="00C73873"/>
    <w:rsid w:val="00C84101"/>
    <w:rsid w:val="00CB267E"/>
    <w:rsid w:val="00CD77AE"/>
    <w:rsid w:val="00D2312B"/>
    <w:rsid w:val="00D245CE"/>
    <w:rsid w:val="00D44C62"/>
    <w:rsid w:val="00D54053"/>
    <w:rsid w:val="00D819DE"/>
    <w:rsid w:val="00D823AD"/>
    <w:rsid w:val="00D85E43"/>
    <w:rsid w:val="00D875D7"/>
    <w:rsid w:val="00DD4CEC"/>
    <w:rsid w:val="00DF3AB1"/>
    <w:rsid w:val="00E052BC"/>
    <w:rsid w:val="00E16827"/>
    <w:rsid w:val="00E463D1"/>
    <w:rsid w:val="00E62062"/>
    <w:rsid w:val="00E705D9"/>
    <w:rsid w:val="00E83399"/>
    <w:rsid w:val="00EC11C8"/>
    <w:rsid w:val="00EE5E6F"/>
    <w:rsid w:val="00EF293C"/>
    <w:rsid w:val="00F47336"/>
    <w:rsid w:val="00F531CD"/>
    <w:rsid w:val="00F66E71"/>
    <w:rsid w:val="00F73726"/>
    <w:rsid w:val="00F926BA"/>
    <w:rsid w:val="00FA082B"/>
    <w:rsid w:val="00FA1BF8"/>
    <w:rsid w:val="00FB728E"/>
    <w:rsid w:val="00FC3760"/>
    <w:rsid w:val="00FF1191"/>
    <w:rsid w:val="00FF7874"/>
    <w:rsid w:val="288B6CE3"/>
    <w:rsid w:val="347E65A9"/>
    <w:rsid w:val="644B07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36A4-7A57-4A4D-BD4E-3FD72E371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739</Words>
  <Characters>4216</Characters>
  <Lines>35</Lines>
  <Paragraphs>9</Paragraphs>
  <TotalTime>4</TotalTime>
  <ScaleCrop>false</ScaleCrop>
  <LinksUpToDate>false</LinksUpToDate>
  <CharactersWithSpaces>4946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2023-09-26T07:41:00Z</dcterms:created>
  <dc:creator>LENO</dc:creator>
  <cp:lastModifiedBy>WPS_1690182414</cp:lastModifiedBy>
  <cp:lastPrinted>2018-02-23T02:56:00Z</cp:lastPrinted>
  <dcterms:modified xsi:type="dcterms:W3CDTF">2023-11-28T03:40:19Z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308666F3D491410E86CF161B093B3A08_13</vt:lpwstr>
  </property>
</Properties>
</file>